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13EC0B" w14:textId="1E66CB25" w:rsidR="004B5A66" w:rsidRPr="004B5A66" w:rsidRDefault="007A2C98" w:rsidP="004B5A6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HÜDA PAR Genel Başkanı </w:t>
      </w:r>
      <w:r w:rsidR="004B5A66" w:rsidRPr="004B5A66">
        <w:rPr>
          <w:b/>
          <w:bCs/>
          <w:sz w:val="24"/>
          <w:szCs w:val="24"/>
        </w:rPr>
        <w:t>Yapıcıoğlu'ndan Memur-Sen Genel Başkanı Yalçın'a taziye ziyareti</w:t>
      </w:r>
    </w:p>
    <w:p w14:paraId="13D6D119" w14:textId="5F22C053" w:rsidR="004B5A66" w:rsidRPr="004B5A66" w:rsidRDefault="004B5A66" w:rsidP="004B5A66">
      <w:pPr>
        <w:rPr>
          <w:b/>
          <w:bCs/>
          <w:sz w:val="24"/>
          <w:szCs w:val="24"/>
        </w:rPr>
      </w:pPr>
      <w:r w:rsidRPr="004B5A66">
        <w:rPr>
          <w:b/>
          <w:bCs/>
          <w:sz w:val="24"/>
          <w:szCs w:val="24"/>
        </w:rPr>
        <w:t xml:space="preserve">HÜDA PAR Genel Başkanı Zekeriya Yapıcıoğlu, Memur-Sen Genel Başkanı Ali Yalçın'a, </w:t>
      </w:r>
      <w:r w:rsidR="007A2C98" w:rsidRPr="007A2C98">
        <w:rPr>
          <w:b/>
          <w:bCs/>
          <w:sz w:val="24"/>
          <w:szCs w:val="24"/>
        </w:rPr>
        <w:t>babası Selahattin Yalçın'ın vefatı dolayısıyla</w:t>
      </w:r>
      <w:r w:rsidR="007A2C98">
        <w:rPr>
          <w:b/>
          <w:bCs/>
          <w:sz w:val="24"/>
          <w:szCs w:val="24"/>
        </w:rPr>
        <w:t xml:space="preserve"> </w:t>
      </w:r>
      <w:r w:rsidRPr="004B5A66">
        <w:rPr>
          <w:b/>
          <w:bCs/>
          <w:sz w:val="24"/>
          <w:szCs w:val="24"/>
        </w:rPr>
        <w:t xml:space="preserve">taziye ziyaretinde bulundu. </w:t>
      </w:r>
    </w:p>
    <w:p w14:paraId="729B32AD" w14:textId="5AC006EE" w:rsidR="004B5A66" w:rsidRPr="004B5A66" w:rsidRDefault="004B5A66" w:rsidP="004B5A66">
      <w:pPr>
        <w:rPr>
          <w:sz w:val="24"/>
          <w:szCs w:val="24"/>
        </w:rPr>
      </w:pPr>
      <w:r w:rsidRPr="004B5A66">
        <w:rPr>
          <w:sz w:val="24"/>
          <w:szCs w:val="24"/>
        </w:rPr>
        <w:t>HÜDA PAR Genel Başkanı Zekeriya Yapıcıoğlu ve beraberindeki heyet, Memur-Sen ve Eğitim-Bir-Sen Genel Başkanı Ali Yalçın'ın vefat eden babası merhum Selahattin Yalçın için taziye ziyaretinde bulundu.</w:t>
      </w:r>
    </w:p>
    <w:p w14:paraId="46F41208" w14:textId="77777777" w:rsidR="004B5A66" w:rsidRPr="004B5A66" w:rsidRDefault="004B5A66" w:rsidP="004B5A66">
      <w:pPr>
        <w:rPr>
          <w:sz w:val="24"/>
          <w:szCs w:val="24"/>
        </w:rPr>
      </w:pPr>
      <w:r w:rsidRPr="004B5A66">
        <w:rPr>
          <w:sz w:val="24"/>
          <w:szCs w:val="24"/>
        </w:rPr>
        <w:t>Memur-Sen Genel Merkezi 2. Kat Konferans Salonu'nda gerçekleştirilen ziyarette, merhum Selahattin Yalçın için dua edildi.</w:t>
      </w:r>
    </w:p>
    <w:p w14:paraId="1C648810" w14:textId="3CB3DEB5" w:rsidR="004B5A66" w:rsidRPr="004B5A66" w:rsidRDefault="004B5A66" w:rsidP="004B5A66">
      <w:pPr>
        <w:rPr>
          <w:sz w:val="24"/>
          <w:szCs w:val="24"/>
        </w:rPr>
      </w:pPr>
      <w:r w:rsidRPr="004B5A66">
        <w:rPr>
          <w:sz w:val="24"/>
          <w:szCs w:val="24"/>
        </w:rPr>
        <w:t>Ziyaret sırasında HÜDA PAR Genel Başkanı Yapıcıoğlu ve beraberindeki heyet, merhum Selahattin Yalçın'a C</w:t>
      </w:r>
      <w:r w:rsidR="007A2C98">
        <w:rPr>
          <w:sz w:val="24"/>
          <w:szCs w:val="24"/>
        </w:rPr>
        <w:t>enâb-ı Allah'tan rahmet diledi;</w:t>
      </w:r>
      <w:r w:rsidRPr="004B5A66">
        <w:rPr>
          <w:sz w:val="24"/>
          <w:szCs w:val="24"/>
        </w:rPr>
        <w:t xml:space="preserve"> Memur-Sen ve Eğitim-Bir-Sen Genel Başkanı Ali Yalçın'a, ailesine ve yakınlarına sabır ve başsağlığı temennisinde bulundu.</w:t>
      </w:r>
    </w:p>
    <w:p w14:paraId="7DD6A874" w14:textId="7389A78E" w:rsidR="004B5A66" w:rsidRPr="004B5A66" w:rsidRDefault="004B5A66" w:rsidP="004B5A66">
      <w:pPr>
        <w:rPr>
          <w:b/>
          <w:bCs/>
          <w:sz w:val="24"/>
          <w:szCs w:val="24"/>
        </w:rPr>
      </w:pPr>
      <w:r w:rsidRPr="004B5A66">
        <w:rPr>
          <w:sz w:val="24"/>
          <w:szCs w:val="24"/>
        </w:rPr>
        <w:t>Taziye ziyareti, yapılan duaların ardından sona erdi.</w:t>
      </w:r>
    </w:p>
    <w:p w14:paraId="2D9A5825" w14:textId="77777777" w:rsidR="004B5A66" w:rsidRPr="004B5A66" w:rsidRDefault="004B5A66" w:rsidP="004B5A66">
      <w:pPr>
        <w:rPr>
          <w:sz w:val="24"/>
          <w:szCs w:val="24"/>
        </w:rPr>
      </w:pPr>
    </w:p>
    <w:sectPr w:rsidR="004B5A66" w:rsidRPr="004B5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56E"/>
    <w:rsid w:val="00195AFF"/>
    <w:rsid w:val="004B5A66"/>
    <w:rsid w:val="006F3E57"/>
    <w:rsid w:val="007A2C98"/>
    <w:rsid w:val="00876BE6"/>
    <w:rsid w:val="00B1175A"/>
    <w:rsid w:val="00B35116"/>
    <w:rsid w:val="00C5556E"/>
    <w:rsid w:val="00E1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3E13"/>
  <w15:chartTrackingRefBased/>
  <w15:docId w15:val="{91534107-E6C7-4A2B-9F59-82CEE826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5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B5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İLKHA Ankara</dc:creator>
  <cp:keywords/>
  <dc:description/>
  <cp:lastModifiedBy>Muhsin Şenol</cp:lastModifiedBy>
  <cp:revision>2</cp:revision>
  <dcterms:created xsi:type="dcterms:W3CDTF">2026-07-28T14:44:00Z</dcterms:created>
  <dcterms:modified xsi:type="dcterms:W3CDTF">2026-07-28T14:44:00Z</dcterms:modified>
</cp:coreProperties>
</file>